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BA" w:rsidRDefault="007034BA" w:rsidP="00F16134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306965" w:rsidRDefault="00306965" w:rsidP="007034BA">
      <w:pPr>
        <w:spacing w:after="0"/>
        <w:jc w:val="right"/>
        <w:rPr>
          <w:rFonts w:ascii="Times New Roman" w:eastAsia="Times New Roman" w:hAnsi="Times New Roman" w:cs="Times New Roman"/>
          <w:sz w:val="24"/>
          <w:szCs w:val="36"/>
        </w:rPr>
      </w:pPr>
      <w:r>
        <w:rPr>
          <w:rFonts w:ascii="Times New Roman" w:eastAsia="Times New Roman" w:hAnsi="Times New Roman" w:cs="Times New Roman"/>
          <w:sz w:val="24"/>
          <w:szCs w:val="36"/>
        </w:rPr>
        <w:t>ПРИЛОЖЕНИЕ</w:t>
      </w:r>
    </w:p>
    <w:p w:rsidR="00306965" w:rsidRDefault="00306965" w:rsidP="007034BA">
      <w:pPr>
        <w:spacing w:after="0"/>
        <w:jc w:val="right"/>
        <w:rPr>
          <w:rFonts w:ascii="Times New Roman" w:eastAsia="Times New Roman" w:hAnsi="Times New Roman" w:cs="Times New Roman"/>
          <w:sz w:val="24"/>
          <w:szCs w:val="36"/>
        </w:rPr>
      </w:pPr>
      <w:r>
        <w:rPr>
          <w:rFonts w:ascii="Times New Roman" w:eastAsia="Times New Roman" w:hAnsi="Times New Roman" w:cs="Times New Roman"/>
          <w:sz w:val="24"/>
          <w:szCs w:val="36"/>
        </w:rPr>
        <w:t>к Основной образовательной программе начального общего образования</w:t>
      </w:r>
    </w:p>
    <w:p w:rsidR="007034BA" w:rsidRPr="00F16134" w:rsidRDefault="007034BA" w:rsidP="007034BA">
      <w:pPr>
        <w:spacing w:after="0"/>
        <w:jc w:val="right"/>
        <w:rPr>
          <w:rFonts w:ascii="Times New Roman" w:eastAsia="Times New Roman" w:hAnsi="Times New Roman" w:cs="Times New Roman"/>
          <w:sz w:val="24"/>
          <w:szCs w:val="36"/>
        </w:rPr>
      </w:pPr>
      <w:r w:rsidRPr="00F16134">
        <w:rPr>
          <w:rFonts w:ascii="Times New Roman" w:eastAsia="Times New Roman" w:hAnsi="Times New Roman" w:cs="Times New Roman"/>
          <w:sz w:val="24"/>
          <w:szCs w:val="36"/>
        </w:rPr>
        <w:t>муниципального казённого общеобразовательного учреждения</w:t>
      </w:r>
    </w:p>
    <w:p w:rsidR="007034BA" w:rsidRPr="00F16134" w:rsidRDefault="007034BA" w:rsidP="007034BA">
      <w:pPr>
        <w:spacing w:after="0"/>
        <w:jc w:val="right"/>
        <w:rPr>
          <w:rFonts w:ascii="Times New Roman" w:eastAsia="Times New Roman" w:hAnsi="Times New Roman" w:cs="Times New Roman"/>
          <w:sz w:val="24"/>
          <w:szCs w:val="36"/>
        </w:rPr>
      </w:pPr>
      <w:r w:rsidRPr="00F16134">
        <w:rPr>
          <w:rFonts w:ascii="Times New Roman" w:eastAsia="Times New Roman" w:hAnsi="Times New Roman" w:cs="Times New Roman"/>
          <w:sz w:val="24"/>
          <w:szCs w:val="36"/>
        </w:rPr>
        <w:t>«</w:t>
      </w:r>
      <w:proofErr w:type="spellStart"/>
      <w:r w:rsidRPr="00F16134">
        <w:rPr>
          <w:rFonts w:ascii="Times New Roman" w:eastAsia="Times New Roman" w:hAnsi="Times New Roman" w:cs="Times New Roman"/>
          <w:sz w:val="24"/>
          <w:szCs w:val="36"/>
        </w:rPr>
        <w:t>Куминовская</w:t>
      </w:r>
      <w:proofErr w:type="spellEnd"/>
      <w:r w:rsidRPr="00F16134">
        <w:rPr>
          <w:rFonts w:ascii="Times New Roman" w:eastAsia="Times New Roman" w:hAnsi="Times New Roman" w:cs="Times New Roman"/>
          <w:sz w:val="24"/>
          <w:szCs w:val="36"/>
        </w:rPr>
        <w:t xml:space="preserve"> основная общеобразовательная школа»</w:t>
      </w:r>
    </w:p>
    <w:p w:rsidR="007034BA" w:rsidRPr="00F16134" w:rsidRDefault="007034BA" w:rsidP="007034BA">
      <w:pPr>
        <w:rPr>
          <w:rFonts w:ascii="Calibri" w:eastAsia="Times New Roman" w:hAnsi="Calibri" w:cs="Times New Roman"/>
          <w:b/>
          <w:sz w:val="36"/>
          <w:szCs w:val="36"/>
        </w:rPr>
      </w:pPr>
    </w:p>
    <w:p w:rsidR="007034BA" w:rsidRPr="00F16134" w:rsidRDefault="007034BA" w:rsidP="007034BA">
      <w:pPr>
        <w:ind w:left="360"/>
        <w:jc w:val="both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7034BA" w:rsidRPr="00F16134" w:rsidRDefault="007034BA" w:rsidP="007034BA">
      <w:pPr>
        <w:rPr>
          <w:rFonts w:ascii="Calibri" w:eastAsia="Times New Roman" w:hAnsi="Calibri" w:cs="Times New Roman"/>
          <w:b/>
          <w:bCs/>
          <w:color w:val="000000"/>
          <w:spacing w:val="-10"/>
          <w:sz w:val="52"/>
          <w:szCs w:val="52"/>
        </w:rPr>
      </w:pPr>
    </w:p>
    <w:p w:rsidR="007034BA" w:rsidRPr="00F16134" w:rsidRDefault="007034BA" w:rsidP="007034BA">
      <w:pPr>
        <w:rPr>
          <w:rFonts w:ascii="Calibri" w:eastAsia="Times New Roman" w:hAnsi="Calibri" w:cs="Times New Roman"/>
          <w:b/>
          <w:bCs/>
          <w:color w:val="000000"/>
          <w:spacing w:val="-10"/>
          <w:sz w:val="52"/>
          <w:szCs w:val="52"/>
        </w:rPr>
      </w:pPr>
    </w:p>
    <w:p w:rsidR="007034BA" w:rsidRPr="00F16134" w:rsidRDefault="007034BA" w:rsidP="007034BA">
      <w:pPr>
        <w:rPr>
          <w:rFonts w:ascii="Calibri" w:eastAsia="Times New Roman" w:hAnsi="Calibri" w:cs="Times New Roman"/>
          <w:b/>
          <w:bCs/>
          <w:color w:val="000000"/>
          <w:spacing w:val="-10"/>
          <w:sz w:val="52"/>
          <w:szCs w:val="52"/>
        </w:rPr>
      </w:pPr>
    </w:p>
    <w:p w:rsidR="007034BA" w:rsidRPr="007034BA" w:rsidRDefault="007034BA" w:rsidP="007034BA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034BA">
        <w:rPr>
          <w:rFonts w:ascii="Times New Roman" w:eastAsia="Times New Roman" w:hAnsi="Times New Roman" w:cs="Times New Roman"/>
          <w:b/>
          <w:bCs/>
          <w:color w:val="000000"/>
          <w:spacing w:val="-10"/>
          <w:sz w:val="52"/>
          <w:szCs w:val="52"/>
        </w:rPr>
        <w:t>Рабочая программа</w:t>
      </w:r>
    </w:p>
    <w:p w:rsidR="007034BA" w:rsidRPr="007034BA" w:rsidRDefault="007034BA" w:rsidP="007034B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</w:pPr>
      <w:r w:rsidRPr="007034BA">
        <w:rPr>
          <w:rFonts w:ascii="Times New Roman" w:eastAsia="Times New Roman" w:hAnsi="Times New Roman" w:cs="Times New Roman"/>
          <w:b/>
          <w:color w:val="000000"/>
          <w:sz w:val="52"/>
          <w:szCs w:val="52"/>
        </w:rPr>
        <w:t>по музыке</w:t>
      </w:r>
    </w:p>
    <w:p w:rsidR="007034BA" w:rsidRDefault="007034BA" w:rsidP="007034BA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 1 класс</w:t>
      </w:r>
    </w:p>
    <w:p w:rsidR="007034BA" w:rsidRPr="007034BA" w:rsidRDefault="007034BA" w:rsidP="007034BA">
      <w:pPr>
        <w:spacing w:after="0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7034BA" w:rsidRPr="00F16134" w:rsidRDefault="007034BA" w:rsidP="007034BA">
      <w:pPr>
        <w:jc w:val="both"/>
        <w:rPr>
          <w:rFonts w:ascii="Calibri" w:eastAsia="Times New Roman" w:hAnsi="Calibri" w:cs="Times New Roman"/>
          <w:b/>
          <w:bCs/>
          <w:sz w:val="28"/>
        </w:rPr>
      </w:pPr>
    </w:p>
    <w:p w:rsidR="007034BA" w:rsidRPr="00F16134" w:rsidRDefault="007034BA" w:rsidP="007034BA">
      <w:pPr>
        <w:spacing w:after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F16134">
        <w:rPr>
          <w:rFonts w:ascii="Times New Roman" w:eastAsia="Calibri" w:hAnsi="Times New Roman" w:cs="Times New Roman"/>
          <w:szCs w:val="24"/>
          <w:lang w:eastAsia="en-US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                               </w:t>
      </w:r>
      <w:r w:rsidRPr="00F16134">
        <w:rPr>
          <w:rFonts w:ascii="Times New Roman" w:eastAsia="Calibri" w:hAnsi="Times New Roman" w:cs="Times New Roman"/>
          <w:szCs w:val="24"/>
          <w:lang w:eastAsia="en-US"/>
        </w:rPr>
        <w:t xml:space="preserve">Составитель: </w:t>
      </w:r>
    </w:p>
    <w:p w:rsidR="007034BA" w:rsidRPr="00F16134" w:rsidRDefault="007034BA" w:rsidP="007034BA">
      <w:pPr>
        <w:spacing w:after="0"/>
        <w:ind w:left="6237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Асташова Юлия </w:t>
      </w:r>
      <w:r w:rsidRPr="00F16134">
        <w:rPr>
          <w:rFonts w:ascii="Times New Roman" w:eastAsia="Calibri" w:hAnsi="Times New Roman" w:cs="Times New Roman"/>
          <w:szCs w:val="24"/>
          <w:lang w:eastAsia="en-US"/>
        </w:rPr>
        <w:t xml:space="preserve">Сергеевна,                                                                                                                                                                      </w:t>
      </w:r>
    </w:p>
    <w:p w:rsidR="007034BA" w:rsidRPr="00F16134" w:rsidRDefault="007034BA" w:rsidP="007034BA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Cs w:val="24"/>
          <w:lang w:eastAsia="en-US"/>
        </w:rPr>
      </w:pPr>
      <w:r w:rsidRPr="00F16134">
        <w:rPr>
          <w:rFonts w:ascii="Times New Roman" w:eastAsia="Calibri" w:hAnsi="Times New Roman" w:cs="Times New Roman"/>
          <w:b/>
          <w:szCs w:val="24"/>
          <w:lang w:eastAsia="en-US"/>
        </w:rPr>
        <w:t xml:space="preserve">                                                                                                                 </w:t>
      </w:r>
      <w:r w:rsidRPr="00F16134">
        <w:rPr>
          <w:rFonts w:ascii="Times New Roman" w:eastAsia="Calibri" w:hAnsi="Times New Roman" w:cs="Times New Roman"/>
          <w:szCs w:val="24"/>
          <w:lang w:eastAsia="en-US"/>
        </w:rPr>
        <w:t>учитель начальных классов</w:t>
      </w:r>
    </w:p>
    <w:p w:rsidR="007034BA" w:rsidRDefault="007034BA" w:rsidP="007034BA">
      <w:pPr>
        <w:pStyle w:val="a3"/>
        <w:spacing w:line="240" w:lineRule="auto"/>
        <w:jc w:val="both"/>
      </w:pPr>
    </w:p>
    <w:p w:rsidR="007034BA" w:rsidRDefault="007034BA" w:rsidP="007034BA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contextualSpacing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F16134">
      <w:pPr>
        <w:keepNext/>
        <w:spacing w:after="0" w:line="240" w:lineRule="auto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F16134">
      <w:pPr>
        <w:keepNext/>
        <w:spacing w:after="0" w:line="240" w:lineRule="auto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F16134">
      <w:pPr>
        <w:keepNext/>
        <w:spacing w:after="0" w:line="240" w:lineRule="auto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contextualSpacing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contextualSpacing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contextualSpacing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contextualSpacing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7034BA">
      <w:pPr>
        <w:keepNext/>
        <w:spacing w:after="0" w:line="240" w:lineRule="auto"/>
        <w:contextualSpacing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7034BA" w:rsidRDefault="007034BA" w:rsidP="00F16134">
      <w:pPr>
        <w:keepNext/>
        <w:spacing w:after="0" w:line="240" w:lineRule="auto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</w:p>
    <w:p w:rsidR="00523BC8" w:rsidRPr="00C8108F" w:rsidRDefault="00523BC8" w:rsidP="00F16134">
      <w:pPr>
        <w:keepNext/>
        <w:spacing w:after="0" w:line="240" w:lineRule="auto"/>
        <w:contextualSpacing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  <w:r w:rsidRPr="00C8108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  <w:t>Планируемые результаты осв</w:t>
      </w:r>
      <w:r w:rsidR="00C8108F" w:rsidRPr="00C8108F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  <w:t>оения учебного предмета</w:t>
      </w:r>
    </w:p>
    <w:p w:rsidR="00523BC8" w:rsidRPr="00C8108F" w:rsidRDefault="00523BC8" w:rsidP="00523BC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523BC8" w:rsidRPr="00C8108F" w:rsidRDefault="00523BC8" w:rsidP="00523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личностным,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</w:t>
      </w:r>
      <w:proofErr w:type="spellStart"/>
      <w:r w:rsidRPr="00C8108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C8108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 основ гражданской идентичности;</w:t>
      </w:r>
    </w:p>
    <w:p w:rsidR="00523BC8" w:rsidRPr="00C8108F" w:rsidRDefault="00523BC8" w:rsidP="00523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108F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метапредметным,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>включающим</w:t>
      </w:r>
      <w:proofErr w:type="spellEnd"/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C8108F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 понятиями;  </w:t>
      </w:r>
    </w:p>
    <w:p w:rsidR="00523BC8" w:rsidRPr="00C8108F" w:rsidRDefault="00523BC8" w:rsidP="00523B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предметным,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Планируемые личностные результаты учебного предмета «Музыка»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учебного предмета «Музыка» вносит существенный вклад в достижение </w:t>
      </w:r>
      <w:r w:rsidRPr="00C810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личностных результатов </w:t>
      </w: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 общего об</w:t>
      </w: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разования, а именно: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8108F" w:rsidRPr="00C8108F" w:rsidRDefault="00C8108F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8108F" w:rsidRPr="00C8108F" w:rsidRDefault="00C8108F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8108F" w:rsidRDefault="00C8108F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C8108F" w:rsidRDefault="00C8108F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proofErr w:type="spellStart"/>
      <w:r w:rsidRPr="00C810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C810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результаты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учебного предмета «Музыка» играет значительную роль в достижении </w:t>
      </w:r>
      <w:proofErr w:type="spellStart"/>
      <w:r w:rsidRPr="00C810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метапредметных</w:t>
      </w:r>
      <w:proofErr w:type="spellEnd"/>
      <w:r w:rsidRPr="00C810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результатов </w:t>
      </w: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начального образования, таких как: 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2)   освоение способов решения проблем творческого и поискового характера;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 и технических) в соответствии с содержанием учебного предмета «Музыка»;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15) овладение базовыми предметными и </w:t>
      </w:r>
      <w:proofErr w:type="spellStart"/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межпредметными</w:t>
      </w:r>
      <w:proofErr w:type="spellEnd"/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понятиями, отражающими существенные связи и отношения между объектами и процессами;</w:t>
      </w: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C8108F" w:rsidRDefault="00C8108F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523BC8" w:rsidRPr="00C8108F" w:rsidRDefault="00523BC8" w:rsidP="00523B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Предметные результаты </w:t>
      </w:r>
    </w:p>
    <w:p w:rsidR="00523BC8" w:rsidRPr="00C8108F" w:rsidRDefault="00523BC8" w:rsidP="00523BC8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Планируемые предметные результаты, приводятся в двух блоках к каждому разделу рабочей программы. Они ориентируют в том, какой уровень освоения опорного учебного материала ожидается от выпускников. 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C810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«</w:t>
      </w:r>
      <w:r w:rsidRPr="00C8108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C8108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C8108F">
        <w:rPr>
          <w:rFonts w:ascii="Times New Roman" w:eastAsia="Times New Roman" w:hAnsi="Times New Roman" w:cs="Times New Roman"/>
          <w:spacing w:val="4"/>
          <w:sz w:val="24"/>
          <w:szCs w:val="24"/>
        </w:rPr>
        <w:t>и учебных действий, которая, во</w:t>
      </w:r>
      <w:r w:rsidRPr="00C8108F">
        <w:rPr>
          <w:rFonts w:ascii="Times New Roman" w:eastAsia="Times New Roman" w:hAnsi="Times New Roman" w:cs="Times New Roman"/>
          <w:spacing w:val="4"/>
          <w:sz w:val="24"/>
          <w:szCs w:val="24"/>
        </w:rPr>
        <w:softHyphen/>
        <w:t xml:space="preserve">-первых, принципиально </w:t>
      </w: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>обходима для успешного обучения в начальной и основной школе и, во-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softHyphen/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(портфеля достижений), так </w:t>
      </w: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C8108F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C8108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«Музыка» и </w:t>
      </w:r>
      <w:r w:rsidRPr="00C8108F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Уровень достижений, </w:t>
      </w:r>
      <w:r w:rsidRPr="00C8108F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В повседневной практике обучения эта группа целей не отрабатывается со всеми без исключения </w:t>
      </w:r>
      <w:proofErr w:type="spellStart"/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>обучающимисякак</w:t>
      </w:r>
      <w:proofErr w:type="spellEnd"/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силу повышенной сложности учебных действий для обучающихся, так и в силу повышенной сложности учебного ма</w:t>
      </w: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C810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C8108F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spacing w:val="4"/>
          <w:sz w:val="24"/>
          <w:szCs w:val="24"/>
        </w:rPr>
        <w:lastRenderedPageBreak/>
        <w:t>Основные цели такого включения  — предоставить воз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C8108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C8108F">
        <w:rPr>
          <w:rFonts w:ascii="Times New Roman" w:eastAsia="Times New Roman" w:hAnsi="Times New Roman" w:cs="Times New Roman"/>
          <w:bCs/>
          <w:sz w:val="24"/>
          <w:szCs w:val="24"/>
        </w:rPr>
        <w:t>невыполнение </w:t>
      </w:r>
      <w:r w:rsidRPr="00C8108F">
        <w:rPr>
          <w:rFonts w:ascii="Times New Roman" w:eastAsia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C8108F">
        <w:rPr>
          <w:rFonts w:ascii="Times New Roman" w:eastAsia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C8108F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C8108F">
        <w:rPr>
          <w:rFonts w:ascii="Times New Roman" w:eastAsia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C8108F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C8108F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учебного предмета «Музыка» достигаются следу</w:t>
      </w: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ющие </w:t>
      </w:r>
      <w:r w:rsidRPr="00C810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результаты: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</w:t>
      </w:r>
      <w:proofErr w:type="spellStart"/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proofErr w:type="spellStart"/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сформированность</w:t>
      </w:r>
      <w:proofErr w:type="spellEnd"/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523BC8" w:rsidRPr="00C8108F" w:rsidRDefault="00523BC8" w:rsidP="00523B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Calibri" w:hAnsi="Times New Roman" w:cs="Times New Roman"/>
          <w:sz w:val="24"/>
          <w:szCs w:val="24"/>
          <w:lang w:eastAsia="en-US"/>
        </w:rPr>
        <w:t>3) умение воспринимать музыку и выражать свое отношение к музыкальному произведению;</w:t>
      </w:r>
    </w:p>
    <w:p w:rsidR="003816DC" w:rsidRPr="00C8108F" w:rsidRDefault="00523BC8" w:rsidP="003816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</w:t>
      </w:r>
      <w:bookmarkStart w:id="0" w:name="_Toc424564336"/>
      <w:bookmarkStart w:id="1" w:name="_Toc288410688"/>
      <w:bookmarkStart w:id="2" w:name="_Toc288410559"/>
      <w:bookmarkStart w:id="3" w:name="_Toc288394092"/>
      <w:r w:rsidR="003816DC" w:rsidRPr="00C8108F">
        <w:rPr>
          <w:rFonts w:ascii="Times New Roman" w:eastAsia="Times New Roman" w:hAnsi="Times New Roman" w:cs="Times New Roman"/>
          <w:spacing w:val="2"/>
          <w:sz w:val="24"/>
          <w:szCs w:val="24"/>
        </w:rPr>
        <w:t>х произведений, в импровизации.</w:t>
      </w:r>
    </w:p>
    <w:p w:rsidR="003816DC" w:rsidRPr="00C8108F" w:rsidRDefault="003816DC" w:rsidP="003816D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523BC8" w:rsidRPr="00C8108F" w:rsidRDefault="00523BC8" w:rsidP="003816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8108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bookmarkEnd w:id="0"/>
    <w:bookmarkEnd w:id="1"/>
    <w:bookmarkEnd w:id="2"/>
    <w:bookmarkEnd w:id="3"/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1"/>
          <w:b/>
          <w:bCs/>
          <w:color w:val="000000"/>
        </w:rPr>
        <w:t>            Музыка вокруг нас (16 ч.)  </w:t>
      </w:r>
      <w:r w:rsidRPr="00C8108F">
        <w:rPr>
          <w:rStyle w:val="c5"/>
          <w:color w:val="000000"/>
        </w:rPr>
        <w:t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5"/>
          <w:color w:val="000000"/>
        </w:rPr>
        <w:t xml:space="preserve">        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C8108F">
        <w:rPr>
          <w:rStyle w:val="c5"/>
          <w:color w:val="000000"/>
        </w:rPr>
        <w:t>Песенность</w:t>
      </w:r>
      <w:proofErr w:type="spellEnd"/>
      <w:r w:rsidRPr="00C8108F">
        <w:rPr>
          <w:rStyle w:val="c5"/>
          <w:color w:val="000000"/>
        </w:rPr>
        <w:t xml:space="preserve">, </w:t>
      </w:r>
      <w:proofErr w:type="spellStart"/>
      <w:r w:rsidRPr="00C8108F">
        <w:rPr>
          <w:rStyle w:val="c5"/>
          <w:color w:val="000000"/>
        </w:rPr>
        <w:t>танцевальность</w:t>
      </w:r>
      <w:proofErr w:type="spellEnd"/>
      <w:r w:rsidRPr="00C8108F">
        <w:rPr>
          <w:rStyle w:val="c5"/>
          <w:color w:val="000000"/>
        </w:rPr>
        <w:t xml:space="preserve">, </w:t>
      </w:r>
      <w:proofErr w:type="spellStart"/>
      <w:r w:rsidRPr="00C8108F">
        <w:rPr>
          <w:rStyle w:val="c5"/>
          <w:color w:val="000000"/>
        </w:rPr>
        <w:t>маршевость</w:t>
      </w:r>
      <w:proofErr w:type="spellEnd"/>
      <w:r w:rsidRPr="00C8108F">
        <w:rPr>
          <w:rStyle w:val="c5"/>
          <w:color w:val="000000"/>
        </w:rPr>
        <w:t>. Опера, балет, симфония, концерт, сюита, кантата, мюзикл.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5"/>
          <w:color w:val="000000"/>
        </w:rPr>
        <w:t>        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1"/>
          <w:b/>
          <w:bCs/>
          <w:color w:val="000000"/>
        </w:rPr>
        <w:t>            Основные  закономерности   музыкального  искусства.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5"/>
          <w:color w:val="000000"/>
        </w:rPr>
        <w:t xml:space="preserve">        Интонационно-образная природа музыкального искусства. Выразительность и </w:t>
      </w:r>
      <w:proofErr w:type="spellStart"/>
      <w:r w:rsidRPr="00C8108F">
        <w:rPr>
          <w:rStyle w:val="c5"/>
          <w:color w:val="000000"/>
        </w:rPr>
        <w:t>изобразительносгь</w:t>
      </w:r>
      <w:proofErr w:type="spellEnd"/>
      <w:r w:rsidRPr="00C8108F">
        <w:rPr>
          <w:rStyle w:val="c5"/>
          <w:color w:val="000000"/>
        </w:rPr>
        <w:t xml:space="preserve"> в музыке. Интонация как озвученное состояние, выражение эмоций и мыслей.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5"/>
          <w:color w:val="000000"/>
        </w:rPr>
        <w:t>        Интонации музыкальные и речевые. Сходство и различие. 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5"/>
          <w:color w:val="000000"/>
        </w:rPr>
        <w:t xml:space="preserve">        Музыкальная речь как способ общения между людьми, ее эмоциональное воздействие. Композитор — исполнитель — слушатель. Особенности музыкальной речи в </w:t>
      </w:r>
      <w:r w:rsidRPr="00C8108F">
        <w:rPr>
          <w:rStyle w:val="c5"/>
          <w:color w:val="000000"/>
        </w:rPr>
        <w:lastRenderedPageBreak/>
        <w:t>сочинениях композиторов, ее выразительный смысл. Нотная запись как способ фиксации музыкальной речи. Элементы нотной грамоты.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5"/>
          <w:color w:val="000000"/>
        </w:rPr>
        <w:t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C8108F">
        <w:rPr>
          <w:rStyle w:val="c5"/>
          <w:color w:val="000000"/>
        </w:rPr>
        <w:t>        Формы построения музыки как обобщенное выражение художественно-образного содержания произведений. Формы одночастные, двух- и трехчастные, вариации, рондо и др.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1"/>
          <w:b/>
          <w:bCs/>
          <w:color w:val="000000"/>
        </w:rPr>
        <w:t>Музыка и ты (17 ч.) </w:t>
      </w:r>
      <w:r w:rsidRPr="00C8108F">
        <w:rPr>
          <w:rStyle w:val="c5"/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8108F">
        <w:rPr>
          <w:rStyle w:val="c5"/>
          <w:color w:val="000000"/>
        </w:rPr>
        <w:t>        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3816DC" w:rsidRPr="00C8108F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  <w:r w:rsidRPr="00C8108F">
        <w:rPr>
          <w:rStyle w:val="c5"/>
          <w:color w:val="000000"/>
        </w:rPr>
        <w:t>        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color w:val="000000"/>
        </w:rPr>
      </w:pPr>
    </w:p>
    <w:p w:rsidR="00C8108F" w:rsidRDefault="00C8108F" w:rsidP="00C8108F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color w:val="000000"/>
        </w:rPr>
      </w:pPr>
      <w:r w:rsidRPr="00C8108F">
        <w:rPr>
          <w:rStyle w:val="c5"/>
          <w:b/>
          <w:color w:val="000000"/>
        </w:rPr>
        <w:t>Тематическое планирование с указанием количества часов, отводимых на освоение каждой темы</w:t>
      </w:r>
    </w:p>
    <w:p w:rsidR="00F16134" w:rsidRPr="00C8108F" w:rsidRDefault="00F16134" w:rsidP="00C8108F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  <w:color w:val="000000"/>
        </w:rPr>
      </w:pPr>
      <w:r>
        <w:rPr>
          <w:rStyle w:val="c5"/>
          <w:b/>
          <w:color w:val="000000"/>
        </w:rPr>
        <w:t>1 класс</w:t>
      </w:r>
    </w:p>
    <w:tbl>
      <w:tblPr>
        <w:tblpPr w:leftFromText="180" w:rightFromText="180" w:vertAnchor="text" w:horzAnchor="margin" w:tblpXSpec="center" w:tblpY="72"/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085"/>
        <w:gridCol w:w="2410"/>
        <w:gridCol w:w="40"/>
        <w:gridCol w:w="2551"/>
        <w:gridCol w:w="60"/>
        <w:gridCol w:w="1925"/>
        <w:gridCol w:w="769"/>
      </w:tblGrid>
      <w:tr w:rsidR="00C8108F" w:rsidTr="00C8108F">
        <w:tc>
          <w:tcPr>
            <w:tcW w:w="540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8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ТЕМА УРОКА</w:t>
            </w:r>
          </w:p>
        </w:tc>
        <w:tc>
          <w:tcPr>
            <w:tcW w:w="6986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769" w:type="dxa"/>
            <w:vMerge w:val="restart"/>
            <w:shd w:val="clear" w:color="auto" w:fill="FFFFFF"/>
          </w:tcPr>
          <w:p w:rsidR="00C8108F" w:rsidRPr="00523BC8" w:rsidRDefault="00C8108F" w:rsidP="00C810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</w:tr>
      <w:tr w:rsidR="00C8108F" w:rsidTr="00C8108F">
        <w:trPr>
          <w:trHeight w:val="264"/>
        </w:trPr>
        <w:tc>
          <w:tcPr>
            <w:tcW w:w="54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69" w:type="dxa"/>
            <w:vMerge/>
            <w:shd w:val="clear" w:color="auto" w:fill="FFFFFF"/>
          </w:tcPr>
          <w:p w:rsidR="00C8108F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8F" w:rsidTr="00C8108F">
        <w:trPr>
          <w:trHeight w:val="173"/>
        </w:trPr>
        <w:tc>
          <w:tcPr>
            <w:tcW w:w="10380" w:type="dxa"/>
            <w:gridSpan w:val="8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A5821" w:rsidRDefault="00C8108F" w:rsidP="00C8108F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2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 Муза вечная со мной!»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слушать музыку на примере произведения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 назначением основных учебных принадлежностей и правилами их использования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слушателя.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мотиватация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Я –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слушель</w:t>
            </w:r>
            <w:proofErr w:type="spellEnd"/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rPr>
          <w:trHeight w:val="3277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Хоровод муз </w:t>
            </w: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Собой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познавательную задачу в практическую.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деятельности. Работать в паре, группе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Повсюду музыка слышна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сочинять песенки-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; определять характер, настроение, жанровую основу песен-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; принимать участие в элементарной импровизации и исполнительской деятельности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эмоционального отношения к искусству, эстетического взгляда на мир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в его целостности, художественном и самобытном разнообразии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Душа музыки – мелодия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исполнительской задачи.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 осени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Свиридова «Осень»); объяснять термины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Внутренняя позиция, эмоциональное развитие, сопереживание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«Азбука, азбука каждому нужна…»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слушать песни, различать части песен; пони-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мать истоки музыки и отражение различных явлений жизни, в том числе и школьной; исполнять различные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слушателя и исполнителя.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 выделять необходимую информацию.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коллективном пении,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в коллективных инсценировках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Музыкальная азбука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звук, нота, мелодия, ритм;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простейшие ритмы (на примере «Песни о школе» Д.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Г. Струве «Нотный бал»); импровизировать в пении, игре, пластике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 решении познавательных задач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Сочини мелодию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объединять их по общему признаку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композитора.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в решении исполнительских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Народные инструменты.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находить сходства и различия в инструментах разных народов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установленные правила в контроле способов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учебной задачи.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«Садко». </w:t>
            </w:r>
          </w:p>
          <w:p w:rsidR="00C8108F" w:rsidRPr="00523BC8" w:rsidRDefault="00C8108F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Из русского былинного сказа.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план и последовательность действий.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Музыкальные инструменты.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выразительные 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Д. Локшина, оркестровой сюиты № 2 «Шутка» И. С. Баха)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удерживать учебную задачу, выполнять учебные действия в качестве слушателя.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действия; ставить вопросы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мотивов музыкально-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учебной деятельности и реализация творческого потенциала в процессе коллективного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. Чувство сопричастности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к культуре своего народа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Звучащие картины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простое схематическое изображение.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rPr>
          <w:trHeight w:val="2263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Разыграй песню 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Книппер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А. Коваленковой)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формулировать и удерживать учебную задачу.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контролировать и оценивать процесс и результат деятельности.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rPr>
          <w:trHeight w:val="135"/>
        </w:trPr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Пришло Рождество, начинается торжество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рождественские песни; различать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народные праздники, рождественские песни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примере песен «Рождество Христово»,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«Ночь тиха над Палестиной).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содержание рисунка и соотносить его с музыкальными впечатлениями.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Коммуникативные: ставить вопросы; обращаться за помощью, слушать собеседника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Родной обычай старины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исполнять рождественские колядки.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Приобретут опыт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явления окружающей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действительности.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Укрепление культурной, этнической и гражданской идентичности в соответствии с духовными традициями семьи 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народа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Добрый праздник среди зимы </w:t>
            </w:r>
          </w:p>
        </w:tc>
        <w:tc>
          <w:tcPr>
            <w:tcW w:w="245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определять настроение, характер музыки, придумывать 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выбирать действия в соответствии с поставленной задачей и условиями ее реализации.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строить сообщения творческого и исследовательского характера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Край, в котором ты живешь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родина, малая родина;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проблему.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Поэт, художник, композитор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примере «Пастораль»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, «Пастораль»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Свиридова, «Песенка о солнышке, радуге и радости»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И. Кадомцева)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качестве слушателя и исполнителя.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 утра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«Доброе утро»)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 вечера 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анализ инструментального произведения (на примере музыки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В. Гаврилина «Вечерняя»,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С. Прокофьева «Вечер»,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В. Салманова «Вечер»,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Музыкальные портреты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анализ на примере музыки С. Прокофьева «Болтунья», «Баба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Яга», передавать разговор-диалог героев, настроение пьес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героев музыкального произведения.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партнера высказывания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Разыграй сказку. «Баба Яга» – русская народная сказка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У каждого свой музыкальный инструмент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музыки, сочетание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песенности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танцевальностью</w:t>
            </w:r>
            <w:proofErr w:type="spellEnd"/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 не молчали 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солист, хор, оркестр, отечество, память, подвиг;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песни (на примере музыки А. Бородина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«Богатырская симфония», солдатской походной песни «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Солдатушки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бравы ребятушки…», С. Никитина «Песенка о маленьком трубаче», А. Новикова «Учил Суворов»)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и формулировать проблемы.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Этические чувства, чувство сопричастности истории своей Родины и народа. Понимание значения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музыкального искусства в жизни человека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Мамин праздник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«Праздник бабушек и мам» М. Славкина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предвосхищать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каждого свой музыкальный инструмент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Дакена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песни «Тонкая рябина», вариаций А. Иванова-Крамского)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помощью, формулировать свои затруднения; принимать участие в групповом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«Чудесная лютня»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(по алжирской сказке). Звучащие картины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(фортепиано, клавесин, гитара, лютня), называть их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 формулировать познавательную цель.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формулировать свои затруднения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 в цирке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интонационно-образный анализ музыкальных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«Мы катаемся на пони»)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поставленными задачами.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Эмоциональное отношение к искусству.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Восприятие музыкального произведения, определение основного настроения и характера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Дом, который звучит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опера, балет,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 музыке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М. 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«Муха-Цокотуха»)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  <w:p w:rsidR="00C8108F" w:rsidRDefault="00C8108F" w:rsidP="00C8108F">
            <w:pPr>
              <w:pStyle w:val="a3"/>
              <w:spacing w:after="0" w:line="240" w:lineRule="auto"/>
              <w:jc w:val="both"/>
            </w:pP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Опера-сказка. 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понятие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опера,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фрагменты из детских опер («Волк и семеро козлят» М. Коваля, «Муха-Цокотуха» М.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Коммуникативные: обращаться за помощью, формулировать свои затруднения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чувства сопереживания героям музыкальных произведений. Уважение к чувствам и настроениям другого человека-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«Ничего на свете лучше нету…»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исполнять песни, фрагменты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формулировать познавательную цель, оценивать процесс и результат деятельности.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отзывчивость на яркое, праздничное представление. Понимание роли музыки в собственной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108F" w:rsidTr="00C8108F">
        <w:tc>
          <w:tcPr>
            <w:tcW w:w="5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Default="00C8108F" w:rsidP="00C8108F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Афиша.</w:t>
            </w:r>
          </w:p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триединство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композитор – исполнитель – слушатель;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265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результата. 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познавательную цель. 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предлагать помощь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9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23BC8" w:rsidRDefault="00C8108F" w:rsidP="00C8108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эмоционального отношения к искусству, развитие ассоциативно-образного мышления. Оценка результатов собственной музыкально-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исполнительской деятельности</w:t>
            </w:r>
          </w:p>
        </w:tc>
        <w:tc>
          <w:tcPr>
            <w:tcW w:w="769" w:type="dxa"/>
            <w:shd w:val="clear" w:color="auto" w:fill="FFFFFF"/>
          </w:tcPr>
          <w:p w:rsidR="00C8108F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</w:tbl>
    <w:p w:rsidR="00C8108F" w:rsidRDefault="00C8108F" w:rsidP="003816D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C8108F" w:rsidSect="00C8108F">
          <w:pgSz w:w="12240" w:h="15840"/>
          <w:pgMar w:top="567" w:right="851" w:bottom="1134" w:left="1701" w:header="0" w:footer="0" w:gutter="0"/>
          <w:cols w:space="720"/>
          <w:formProt w:val="0"/>
          <w:docGrid w:linePitch="299" w:charSpace="12288"/>
        </w:sectPr>
      </w:pPr>
    </w:p>
    <w:p w:rsidR="003816DC" w:rsidRPr="003816DC" w:rsidRDefault="00C8108F" w:rsidP="009C5ABC">
      <w:pPr>
        <w:pStyle w:val="c9"/>
        <w:shd w:val="clear" w:color="auto" w:fill="FFFFFF"/>
        <w:spacing w:before="0" w:beforeAutospacing="0" w:after="0" w:afterAutospacing="0"/>
        <w:jc w:val="right"/>
        <w:rPr>
          <w:rStyle w:val="c5"/>
        </w:rPr>
      </w:pPr>
      <w:r>
        <w:rPr>
          <w:rStyle w:val="c5"/>
        </w:rPr>
        <w:lastRenderedPageBreak/>
        <w:t xml:space="preserve">                                                                                                              </w:t>
      </w:r>
      <w:r w:rsidR="009C5ABC">
        <w:rPr>
          <w:rStyle w:val="c5"/>
        </w:rPr>
        <w:t xml:space="preserve">               </w:t>
      </w:r>
      <w:r>
        <w:rPr>
          <w:rStyle w:val="c5"/>
        </w:rPr>
        <w:t xml:space="preserve"> </w:t>
      </w:r>
      <w:r w:rsidR="003816DC" w:rsidRPr="003816DC">
        <w:rPr>
          <w:rStyle w:val="c5"/>
        </w:rPr>
        <w:t xml:space="preserve">Приложение </w:t>
      </w:r>
      <w:r w:rsidR="00C2167B">
        <w:rPr>
          <w:rStyle w:val="c5"/>
        </w:rPr>
        <w:t>1</w:t>
      </w:r>
      <w:bookmarkStart w:id="4" w:name="_GoBack"/>
      <w:bookmarkEnd w:id="4"/>
    </w:p>
    <w:p w:rsidR="003816DC" w:rsidRPr="003816DC" w:rsidRDefault="009C5ABC" w:rsidP="009C5ABC">
      <w:pPr>
        <w:pStyle w:val="c9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</w:rPr>
      </w:pPr>
      <w:r>
        <w:rPr>
          <w:rStyle w:val="c5"/>
        </w:rPr>
        <w:t xml:space="preserve">     </w:t>
      </w:r>
      <w:r w:rsidR="003816DC" w:rsidRPr="003816DC">
        <w:rPr>
          <w:rStyle w:val="c5"/>
        </w:rPr>
        <w:t xml:space="preserve">к рабочей программе </w:t>
      </w:r>
    </w:p>
    <w:p w:rsidR="003816DC" w:rsidRDefault="00C8108F" w:rsidP="009C5ABC">
      <w:pPr>
        <w:pStyle w:val="c9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</w:rPr>
      </w:pPr>
      <w:r>
        <w:rPr>
          <w:rStyle w:val="c5"/>
        </w:rPr>
        <w:t xml:space="preserve">                                                                                         </w:t>
      </w:r>
      <w:r w:rsidR="003816DC" w:rsidRPr="003816DC">
        <w:rPr>
          <w:rStyle w:val="c5"/>
        </w:rPr>
        <w:t>по музыке 1 класс</w:t>
      </w:r>
    </w:p>
    <w:p w:rsidR="003816DC" w:rsidRPr="003816DC" w:rsidRDefault="003816DC" w:rsidP="00C8108F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  <w:r w:rsidRPr="003816DC">
        <w:rPr>
          <w:rStyle w:val="c5"/>
          <w:b/>
        </w:rPr>
        <w:t>Календарно</w:t>
      </w:r>
      <w:r w:rsidR="00C8108F">
        <w:rPr>
          <w:rStyle w:val="c5"/>
          <w:b/>
        </w:rPr>
        <w:t xml:space="preserve"> </w:t>
      </w:r>
      <w:r w:rsidRPr="003816DC">
        <w:rPr>
          <w:rStyle w:val="c5"/>
          <w:b/>
        </w:rPr>
        <w:t>- тематическое планирование по музыке указанием количества часов, отводимых на освоение каждой темы</w:t>
      </w:r>
    </w:p>
    <w:p w:rsidR="003816DC" w:rsidRPr="003816DC" w:rsidRDefault="003816DC" w:rsidP="00C8108F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  <w:r w:rsidRPr="003816DC">
        <w:rPr>
          <w:rStyle w:val="c5"/>
          <w:b/>
        </w:rPr>
        <w:t>1 класс</w:t>
      </w:r>
    </w:p>
    <w:p w:rsidR="003816DC" w:rsidRP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</w:rPr>
      </w:pPr>
    </w:p>
    <w:tbl>
      <w:tblPr>
        <w:tblW w:w="11380" w:type="dxa"/>
        <w:tblInd w:w="-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"/>
        <w:gridCol w:w="2003"/>
        <w:gridCol w:w="2316"/>
        <w:gridCol w:w="38"/>
        <w:gridCol w:w="2451"/>
        <w:gridCol w:w="58"/>
        <w:gridCol w:w="1850"/>
        <w:gridCol w:w="680"/>
        <w:gridCol w:w="756"/>
        <w:gridCol w:w="709"/>
      </w:tblGrid>
      <w:tr w:rsidR="003816DC" w:rsidTr="003816DC">
        <w:trPr>
          <w:trHeight w:val="143"/>
        </w:trPr>
        <w:tc>
          <w:tcPr>
            <w:tcW w:w="519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ТЕМА УРОКА</w:t>
            </w:r>
          </w:p>
        </w:tc>
        <w:tc>
          <w:tcPr>
            <w:tcW w:w="6713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680" w:type="dxa"/>
            <w:vMerge w:val="restart"/>
            <w:shd w:val="clear" w:color="auto" w:fill="FFFFFF"/>
          </w:tcPr>
          <w:p w:rsidR="003816DC" w:rsidRPr="00523BC8" w:rsidRDefault="003816DC" w:rsidP="005403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465" w:type="dxa"/>
            <w:gridSpan w:val="2"/>
            <w:shd w:val="clear" w:color="auto" w:fill="FFFFFF"/>
          </w:tcPr>
          <w:p w:rsidR="003816DC" w:rsidRPr="00523BC8" w:rsidRDefault="003816DC" w:rsidP="005403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3816DC" w:rsidTr="003816DC">
        <w:trPr>
          <w:trHeight w:val="262"/>
        </w:trPr>
        <w:tc>
          <w:tcPr>
            <w:tcW w:w="519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680" w:type="dxa"/>
            <w:vMerge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08F" w:rsidTr="00355E31">
        <w:trPr>
          <w:trHeight w:val="172"/>
        </w:trPr>
        <w:tc>
          <w:tcPr>
            <w:tcW w:w="11380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08F" w:rsidRPr="005A5821" w:rsidRDefault="00C8108F" w:rsidP="005403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21">
              <w:rPr>
                <w:rFonts w:ascii="Times New Roman" w:hAnsi="Times New Roman" w:cs="Times New Roman"/>
                <w:b/>
                <w:sz w:val="24"/>
                <w:szCs w:val="24"/>
              </w:rPr>
              <w:t>Музыка вокруг нас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(16 ч)</w:t>
            </w: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 Муза вечная со мной!»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слушать музыку на примере произведения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П. И. Чайковского «Щелкунчик» (фрагменты); размышлять об истоках возникновения музыкального искусства; правилам поведения и пения на уроке; наблюдать за музыкой в жизни человека и звучанием природы.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Познакомятся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 назначением основных учебных принадлежностей и правилами их использования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слушателя.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задач; ориентироваться в информационном материале учебника.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оценивать собственное поведение; воспринимать музыкальное произведение и мнение других людей о музыке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Адекватная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мотиватация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учебной деятельности.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Я –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слушель</w:t>
            </w:r>
            <w:proofErr w:type="spellEnd"/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F16134">
        <w:trPr>
          <w:trHeight w:val="3190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Хоровод муз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водить хороводы и исполнять хороводные песни; использовать музыкальную речь как способ общения между людьми и передачи информации, выраженной в звуках; сравнивать танцы разных народов между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Собой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познавательную задачу в практическую.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деятельности. Работать в паре, группе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Чувство сопричастности и гордости за культурное наследие своего народа, уважительное отношение к культуре других народов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Повсюду музыка слышна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сочинять песенки-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попевки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; определять характер, настроение, жанровую основу песен-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попевок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; принимать участие в элементарной импровизации и исполнительской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новые учебные задачи в сотрудничестве с учителем.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ставить вопросы, обращаться за помощью, контролировать свои действия в коллективной работе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эмоционального отношения к искусству, эстетического взгляда на мир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его целостности, художественном и самобытном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разнообразии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Душа музыки – мелодия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определять характерные черты жанров музыки (на примере произведений «Сладкая греза», «Марш деревянных солдатиков», «Вальс» П. И. Чайковского); сравнивать музыкальные произведения различных жанров и стилей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и удерживать учебную задачу.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решения исполнительской задачи.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Продуктивное сотрудничество, общение, взаимодействие со сверстниками при решении различных творческих, музыкальных задач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 осени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мотивы осенних мелодий (на примере произведений П. И. Чайковского «Осенняя песнь»,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Свиридова «Осень»); объяснять термины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мелодия и аккомпанемент, мелодия – главная мысль музыкального произведения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Внутренняя позиция, эмоциональное развитие, сопереживание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«Азбука, азбука каждому нужна…»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слушать песни, различать части песен; пони-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мать истоки музыки и отражение различных явлений жизни, в том числе и школьной; исполнять различные по характеру музыкальные произведения; проявлять эмоциональную отзывчивость, личностное отношение при восприятии музыкальных произведений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слушателя и исполнителя.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и выделять необходимую информацию.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участвовать в коллективном пении,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в коллективных инсценировках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интереса к отдельным видам музыкально-практической деятельности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Музыкальная азбука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различать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звук, нота, мелодия, ритм;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простейшие ритмы (на примере «Песни о школе» Д.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, Г. Струве «Нотный бал»); импровизировать в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пении, игре, пластике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проявлять активность в решении познавательных задач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образа «хорошего ученика». Понимание роли музыки в собственной жизни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Сочини мелодию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(выбирать) различные способы сочинения мелодии, использовать простейшие навыки импровизации в музыкальных играх; выделять отдельные признаки предмета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объединять их по общему признаку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учебные действия в качестве композитора.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общие приемы в решении исполнительских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формулировать затруднения, предлагать помощь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Мотивация учебной деятельности. Уважение к чувствам и настроениям другого человека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Народные инструменты.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разные виды инструментов; ориентироваться в музыкально-поэтическом творчестве, в многообразии музыкального фольклора России;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находить сходства и различия в инструментах разных народов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установленные правила в контроле способов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ориентироваться в разнообразии способов решения учебной задачи.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 к учителю, одноклассникам; формулировать свои затруднения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интерес к отдельным видам музыкально-практической деятельности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«Садко». </w:t>
            </w:r>
          </w:p>
          <w:p w:rsidR="003816DC" w:rsidRPr="00523BC8" w:rsidRDefault="003816DC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Из русского былинного сказа.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на слух звучание гуслей, называть характерные особенности музыки (на примере оперы-былины «Садко»)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составлять план и последовательность действий.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поиск необходимой информации.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вопросы, формулировать собственное мнение и позицию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Формирование уважительного отношения к истории и культуре. Осознание своей этнической принадлежности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 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выразительные и изобразительные возможности (тембр, голос) музыкальных инструментов (на примере русского народного наигрыша «Полянка», «Былинного наигрыша»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Д. Локшина, оркестровой сюиты № 2 «Шутка» И. С. Баха)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задачу, выполнять учебные действия в качестве слушателя.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речь для регуляции своего действия; ставить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. Чувство сопричастности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к культуре своего народа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Звучащие картины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принадлежность музыки к народной или композиторской, сопоставлять и различать части: начало – кульминация – концовка; составлять графическое изображение мелодии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действия в соответствии с поставленной задачей и условиями ее реализации.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читать простое схематическое изображение.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2244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Разыграй песню 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исполнять песню, составлять исполнительское развитие вокального сочинения исходя из сюжета стихотворного текста (на примере песни «Почему медведь зимой спит» Л. К.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Книппер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А. Коваленковой)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формулировать и удерживать учебную задачу.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контролировать и оценивать процесс и результат деятельности.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позицию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Этические чувства, доброжелательность и эмоционально-нравственная отзывчивость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34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Пришло Рождество, начинается торжество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рождественские песни; различать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народные праздники, рождественские песни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примере песен «Рождество Христово»,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«Ночь тиха над Палестиной).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содержание рисунка и соотносить его с музыкальными впечатлениями.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Коммуникативные: ставить вопросы; обращаться за помощью, слушать собеседника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Этические чувства, чувство сопричастности истории своей Родины и народа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Родной обычай старины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исполнять рождественские колядки.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Приобретут опыт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музыкально-творческой деятельности через сочинение, исполнение, слушание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и удерживать учебную задачу.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узнавать, называть и определять явления окружающей действительности.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помощью, формулировать свои затруднения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Укрепление культурной, этнической и гражданской идентичности в соответствии с духовными традициями семьи и народа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9C5AB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Добрый праздник среди зимы </w:t>
            </w:r>
          </w:p>
        </w:tc>
        <w:tc>
          <w:tcPr>
            <w:tcW w:w="23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настроение, характер музыки, придумывать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ритмическое сопровождение, дирижировать (на примере «Марша», «Вальса снежных хлопьев», «Па-де-де» из балета «Щелкунчик» П. И. Чайковского)</w:t>
            </w:r>
          </w:p>
        </w:tc>
        <w:tc>
          <w:tcPr>
            <w:tcW w:w="24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Регулятивные: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 выбирать действия в соответствии с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 и условиями ее реализации.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осознанно строить сообщения творческого и исследовательского характера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духовно-нравственных и этических чувств,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3816DC">
        <w:trPr>
          <w:trHeight w:val="198"/>
        </w:trPr>
        <w:tc>
          <w:tcPr>
            <w:tcW w:w="11380" w:type="dxa"/>
            <w:gridSpan w:val="10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Музыка и ты ( 17 ч)</w:t>
            </w: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Край, в котором ты живешь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родина, малая родина;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песню с нужным настроением, высказываться о характере музыки, определять, какие чувства возникают, когда поешь об Отчизне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проблему.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монологичное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высказывание, учитывать настроение других людей, их эмоции от восприятия музыки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эмоционально-открытого, позитивно-уважительного отношения к таким вечным проблемам жизни и искусства, как материнство, любовь, добро, счастье, дружба, долг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Поэт, художник, композитор </w:t>
            </w: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общее в стихотворном, художественном и музыкальном пейзаже; понимать, что виды искусства имеют собственные средства выразительности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(на примере «Пастораль»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Шнитке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, «Пастораль»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Г. Свиридова, «Песенка о солнышке, радуге и радости»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И. Кадомцева)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учебные действия в качестве слушателя и исполнителя.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ставить вопросы; обращаться за помощью, слушать собеседника, воспринимать музыкальное произведение и мнение других людей о музыке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произведений искусства, определение основного настроения и характера музыкального произведения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 утра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интонационно-образный анализ инструментального произведения – чувства, характер, настроение (на примере музыки П. И. Чайковского «Утренняя молитва», Э. Грига «Утро», Д. Б.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«Доброе утро»)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эмоционального отношения к произведениям музыки, литературы, живописи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 вечера  </w:t>
            </w: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анализ инструментального произведения (на примере музыки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В. Гаврилина «Вечерняя»,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С. Прокофьева «Вечер»,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В. Салманова «Вечер»,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А. Хачатуряна «Вечерняя сказка»); понимать, как связаны между собой речь разговорная и речь музыкальная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использовать речь для регуляции своего действия.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разнообразии способов решения задач.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Внутренняя позиция, эмоциональная отзывчивость, сопереживание, уважение к чувствам и настроениям другого человека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Музыкальные портреты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анализ на примере музыки С. Прокофьева «Болтунья», «Баба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Яга», передавать разговор-диалог героев, настроение пьес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преобразовывать практическую задачу в познавательную.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узнавать, называть и определять героев музыкального произведения.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задавать вопросы; строить понятные для партнера высказывания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Разыграй сказку. «Баба Яга» – русская народная сказка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колыбельную песню, песенку-дразнилку, определять инструменты, которыми можно украсить сказку и игру; выделять характерные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интонационные музыкальные особенности музыкального сочинения (изобразительные и выразительные)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поставленной задачей.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выбирать наиболее эффективные способы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о распределении функций и ролей в совместной деятельности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У каждого свой музыкальный инструмент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исполнять песню по ролям и играть сопровождение на воображаемых инструментах, далее на фортепиано с учителем; понимать характер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музыки, сочетание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песенности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танцевальностью</w:t>
            </w:r>
            <w:proofErr w:type="spellEnd"/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установленные правила.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разрешать конфликты на основе учета интересов и позиций всех участников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Продуктивное сотрудничество, общение, взаимодействие со сверстниками при решении различных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творческих, музыкальных задач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 не молчали  </w:t>
            </w: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солист, хор, оркестр, отечество, память, подвиг;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песни (на примере музыки А. Бородина «Богатырская симфония», солдатской походной песни «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Солдатушки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бравы ребятушки…», С. Никитина «Песенка о маленьком трубаче», А. Новикова «Учил Суворов»)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и удерживать учебную задачу.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и формулировать проблемы.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вопросы, формулировать свои затруднения, учитывать настроение других людей, их эмоции от восприятия музыки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Этические чувства, чувство сопричастности истории своей Родины и народа. Понимание значения музыкального искусства в жизни человека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Музыкальные инструменты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проводить интонационно-образный анализ музыкальных произведений, обобщать, формулировать выводы (на примере пьесы «Сладкая греза» П. И. Чайковского, «Менуэта» Л. Моцарта, «Волынка» И.-С. Баха)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составлять план и последовательность действий.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формулировать проблемы.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проявлять активность во взаимодействии, вести диалог, слушать собеседника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эмоционального восприятия произведений искусства. Оценка результатов собственной музыкально-исполнительской деятельности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Мамин праздник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музыкальные сочинения, импровизировать на музыкальных инструментах, выразительно исполнять песни «Спасибо» И. Арсеева, «Вот какая бабушка» Т.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Попатенко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«Праздник бабушек и мам» М. Славкина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предвосхищать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результат, осуществлять первоначальный контроль своего участия в интересных видах музыкальной деятельности.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процесс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результат деятельности.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Этические чувства, уважительное отношение к родным: матери, бабушке. Положительное отношение к музыкальным занятиям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 каждого свой музыкальный инструмент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старинные, современные инструменты, определять на слух звучание лютни и гитары, клавесина и фортепиано (на примере пьесы «Кукушка» К.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Дакена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песни «Тонкая рябина», вариаций А. Иванова-Крамского)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обращаться за помощью, формулировать свои затруднения; принимать участие в групповом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музицировании</w:t>
            </w:r>
            <w:proofErr w:type="spellEnd"/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мотивов музыкально-учебной деятельности и реализация творческого потенциала в процессе коллективного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музицирования</w:t>
            </w:r>
            <w:proofErr w:type="spellEnd"/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«Чудесная лютня»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(по алжирской сказке). Звучащие картины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понимать контраст эмоциональных состояний и контраст средств музыкальной выразительности, определять по звучащему фрагменту и внешнему виду музыкальные инструменты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(фортепиано, клавесин, гитара, лютня), называть их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моделировать, выделять, обобщенно фиксировать группы существенных признаков объектов с целью решения конкретных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выделять и формулировать познавательную цель.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задавать вопросы, формулировать свои затруднения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эмоционального восприятия произведений искусства, интереса к отдельным видам музыкально-практической деятельности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Музыка в цирке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интонационно-образный анализ музыкальных сочинений, изображать цокот копыт, передавать характер звучания пьес и песен (на примере «Выходного марша», «Галопа» и «Колыбельной» И. Дунаевского, «Клоуны» Д.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Кабалевского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, «Мы катаемся на пони»)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выбирать действия в соответствии с поставленными задачами.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выделять и формулировать познавательную цель.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координировать и принимать различные позиции во взаимодействии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Эмоциональное отношение к искусству. Восприятие музыкального произведения, определение основного настроения и характера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Дом, который звучит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Научатся: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понятия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опера, балет,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различать в музыке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песенность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танцевальность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маршевость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(на примере музыки П. И. Чайковского из балета «Щелкунчик», Р. Щедрина «Золотые рыбки» из балета «Конек-Горбунок», оперы М. Коваля «Волк и семеро козлят»,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М. 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«Муха-Цокотуха»)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использовать общие приемы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и формулировать проблему, ориентироваться в информационно материале учебника, осуществлять поиск нужной информации.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задавать вопросы, формулировать собственное мнение и позицию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Развитие духовно-нравственных и этических чувств, эмоциональной отзывчивости, продуктивное сотрудничество со сверстниками при решении музыкальных и творческих задач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  <w:p w:rsidR="003816DC" w:rsidRDefault="003816DC" w:rsidP="005403EC">
            <w:pPr>
              <w:pStyle w:val="a3"/>
              <w:spacing w:after="0" w:line="240" w:lineRule="auto"/>
              <w:jc w:val="both"/>
            </w:pP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Опера-сказка. </w:t>
            </w: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понятие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опера,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исполнять фрагменты из детских опер («Волк и семеро козлят» М. Коваля, «Муха-Цокотуха» М.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Красева</w:t>
            </w:r>
            <w:proofErr w:type="spellEnd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применять установленные правила в планировании способа решения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ориентироваться в разнообразии способов решения задач.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обращаться за помощью, формулировать свои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затруднения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чувства сопереживания героям музыкальных произведений. Уважение к чувствам и настроениям другого человека-</w:t>
            </w:r>
          </w:p>
        </w:tc>
        <w:tc>
          <w:tcPr>
            <w:tcW w:w="680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143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«Ничего на свете лучше нету…»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выразительно исполнять песни, фрагменты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из музыки к мультфильму «Бременские музыканты» композитора Г. Гладкова; определять значение музыки в мультфильмах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ставить новые учебные задачи в сотрудничестве с учителем.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формулировать познавательную цель, оценивать процесс и результат деятельности.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Коммуникативные: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разрешать конфликты на основе учета интересов и позиций всех участников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отзывчивость на яркое, праздничное представление. Понимание роли музыки в собственной </w:t>
            </w:r>
            <w:proofErr w:type="spellStart"/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6DC" w:rsidTr="00C8108F">
        <w:trPr>
          <w:trHeight w:val="3640"/>
        </w:trPr>
        <w:tc>
          <w:tcPr>
            <w:tcW w:w="5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Default="003816DC" w:rsidP="005403EC">
            <w:pPr>
              <w:pStyle w:val="a3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Афиша.</w:t>
            </w:r>
          </w:p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Научатся: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триединство </w:t>
            </w:r>
            <w:r w:rsidRPr="00523B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композитор – исполнитель – слушатель;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осознавать, что все события в жизни человека находят свое отражение в ярких музыкальных и художественных образах</w:t>
            </w:r>
          </w:p>
        </w:tc>
        <w:tc>
          <w:tcPr>
            <w:tcW w:w="254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Регулятивные: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вносить необходимые дополнения и изменения в план и способ действия в случае расхождения эталона, реального действия и результата. 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Познавательные: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выделять и формулировать познавательную цель. </w:t>
            </w:r>
            <w:r w:rsidRPr="00523B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Коммуникативные: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 xml:space="preserve">ставить вопросы, предлагать помощь </w:t>
            </w:r>
            <w:r w:rsidRPr="00523BC8">
              <w:rPr>
                <w:rFonts w:ascii="Times New Roman" w:hAnsi="Times New Roman" w:cs="Times New Roman"/>
                <w:sz w:val="20"/>
                <w:szCs w:val="20"/>
              </w:rPr>
              <w:br/>
              <w:t>и договариваться о распределении функций и ролей в совместной деятельности; работа в паре, группе</w:t>
            </w:r>
          </w:p>
        </w:tc>
        <w:tc>
          <w:tcPr>
            <w:tcW w:w="1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16DC" w:rsidRPr="00523BC8" w:rsidRDefault="003816DC" w:rsidP="005403E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3BC8">
              <w:rPr>
                <w:rFonts w:ascii="Times New Roman" w:hAnsi="Times New Roman" w:cs="Times New Roman"/>
                <w:sz w:val="20"/>
                <w:szCs w:val="20"/>
              </w:rPr>
              <w:t>Наличие эмоционального отношения к искусству, развитие ассоциативно-образного мышления. Оценка результатов собственной музыкально-исполнительской деятельности</w:t>
            </w:r>
          </w:p>
        </w:tc>
        <w:tc>
          <w:tcPr>
            <w:tcW w:w="680" w:type="dxa"/>
            <w:shd w:val="clear" w:color="auto" w:fill="FFFFFF"/>
          </w:tcPr>
          <w:p w:rsidR="003816DC" w:rsidRDefault="00F16134" w:rsidP="00F16134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3816DC" w:rsidRDefault="003816DC" w:rsidP="005403E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6DC" w:rsidRP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right"/>
        <w:rPr>
          <w:rStyle w:val="c5"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p w:rsidR="003816DC" w:rsidRDefault="003816DC" w:rsidP="003816DC">
      <w:pPr>
        <w:pStyle w:val="c9"/>
        <w:shd w:val="clear" w:color="auto" w:fill="FFFFFF"/>
        <w:spacing w:before="0" w:beforeAutospacing="0" w:after="0" w:afterAutospacing="0"/>
        <w:ind w:firstLine="709"/>
        <w:jc w:val="center"/>
        <w:rPr>
          <w:rStyle w:val="c5"/>
          <w:b/>
        </w:rPr>
      </w:pPr>
    </w:p>
    <w:sectPr w:rsidR="003816DC" w:rsidSect="00F16134">
      <w:pgSz w:w="12240" w:h="15840"/>
      <w:pgMar w:top="1134" w:right="850" w:bottom="1134" w:left="1701" w:header="0" w:footer="0" w:gutter="0"/>
      <w:cols w:space="720"/>
      <w:formProt w:val="0"/>
      <w:docGrid w:linePitch="299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Lohit Hindi">
    <w:altName w:val="MS Mincho"/>
    <w:charset w:val="80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BE2"/>
    <w:multiLevelType w:val="multilevel"/>
    <w:tmpl w:val="561A9B80"/>
    <w:lvl w:ilvl="0">
      <w:start w:val="1"/>
      <w:numFmt w:val="bullet"/>
      <w:lvlText w:val="·"/>
      <w:lvlJc w:val="left"/>
      <w:pPr>
        <w:ind w:left="720" w:firstLine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D31A94"/>
    <w:multiLevelType w:val="multilevel"/>
    <w:tmpl w:val="308CEBD6"/>
    <w:lvl w:ilvl="0">
      <w:start w:val="1"/>
      <w:numFmt w:val="bullet"/>
      <w:lvlText w:val="·"/>
      <w:lvlJc w:val="left"/>
      <w:pPr>
        <w:ind w:left="720" w:firstLine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3">
    <w:nsid w:val="487201C5"/>
    <w:multiLevelType w:val="hybridMultilevel"/>
    <w:tmpl w:val="855C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241E5"/>
    <w:multiLevelType w:val="multilevel"/>
    <w:tmpl w:val="6A92F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E42D84"/>
    <w:multiLevelType w:val="multilevel"/>
    <w:tmpl w:val="D26ACB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508"/>
    <w:rsid w:val="001145B1"/>
    <w:rsid w:val="00133198"/>
    <w:rsid w:val="00136E22"/>
    <w:rsid w:val="00156FA3"/>
    <w:rsid w:val="001F2264"/>
    <w:rsid w:val="0026132C"/>
    <w:rsid w:val="002A6ECC"/>
    <w:rsid w:val="00306965"/>
    <w:rsid w:val="003816DC"/>
    <w:rsid w:val="00396819"/>
    <w:rsid w:val="003F4822"/>
    <w:rsid w:val="00464D20"/>
    <w:rsid w:val="00523BC8"/>
    <w:rsid w:val="005A5821"/>
    <w:rsid w:val="005F0508"/>
    <w:rsid w:val="00613339"/>
    <w:rsid w:val="00671809"/>
    <w:rsid w:val="00695C66"/>
    <w:rsid w:val="007034BA"/>
    <w:rsid w:val="00723324"/>
    <w:rsid w:val="007A6D97"/>
    <w:rsid w:val="009031B2"/>
    <w:rsid w:val="009C5ABC"/>
    <w:rsid w:val="00C2167B"/>
    <w:rsid w:val="00C4059C"/>
    <w:rsid w:val="00C8108F"/>
    <w:rsid w:val="00DD5484"/>
    <w:rsid w:val="00E0346E"/>
    <w:rsid w:val="00E7409C"/>
    <w:rsid w:val="00EC114B"/>
    <w:rsid w:val="00F16134"/>
    <w:rsid w:val="00F87E3F"/>
    <w:rsid w:val="00F9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0508"/>
    <w:pPr>
      <w:tabs>
        <w:tab w:val="left" w:pos="708"/>
      </w:tabs>
      <w:suppressAutoHyphens/>
    </w:pPr>
    <w:rPr>
      <w:rFonts w:ascii="Calibri" w:eastAsia="Droid Sans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sid w:val="005F0508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F0508"/>
    <w:rPr>
      <w:rFonts w:cs="Symbol"/>
      <w:sz w:val="24"/>
      <w:szCs w:val="24"/>
    </w:rPr>
  </w:style>
  <w:style w:type="character" w:customStyle="1" w:styleId="ListLabel2">
    <w:name w:val="ListLabel 2"/>
    <w:rsid w:val="005F0508"/>
    <w:rPr>
      <w:rFonts w:cs="Courier New"/>
      <w:sz w:val="24"/>
      <w:szCs w:val="24"/>
    </w:rPr>
  </w:style>
  <w:style w:type="character" w:customStyle="1" w:styleId="ListLabel3">
    <w:name w:val="ListLabel 3"/>
    <w:rsid w:val="005F0508"/>
    <w:rPr>
      <w:rFonts w:cs="Wingdings"/>
      <w:sz w:val="24"/>
      <w:szCs w:val="24"/>
    </w:rPr>
  </w:style>
  <w:style w:type="character" w:customStyle="1" w:styleId="ListLabel4">
    <w:name w:val="ListLabel 4"/>
    <w:rsid w:val="005F0508"/>
    <w:rPr>
      <w:rFonts w:cs="Symbol"/>
      <w:sz w:val="24"/>
      <w:szCs w:val="24"/>
    </w:rPr>
  </w:style>
  <w:style w:type="character" w:customStyle="1" w:styleId="ListLabel5">
    <w:name w:val="ListLabel 5"/>
    <w:rsid w:val="005F0508"/>
    <w:rPr>
      <w:rFonts w:cs="Courier New"/>
      <w:sz w:val="24"/>
      <w:szCs w:val="24"/>
    </w:rPr>
  </w:style>
  <w:style w:type="character" w:customStyle="1" w:styleId="ListLabel6">
    <w:name w:val="ListLabel 6"/>
    <w:rsid w:val="005F0508"/>
    <w:rPr>
      <w:rFonts w:cs="Wingdings"/>
      <w:sz w:val="24"/>
      <w:szCs w:val="24"/>
    </w:rPr>
  </w:style>
  <w:style w:type="character" w:customStyle="1" w:styleId="ListLabel7">
    <w:name w:val="ListLabel 7"/>
    <w:rsid w:val="005F0508"/>
    <w:rPr>
      <w:rFonts w:cs="Symbol"/>
      <w:sz w:val="24"/>
      <w:szCs w:val="24"/>
    </w:rPr>
  </w:style>
  <w:style w:type="character" w:customStyle="1" w:styleId="ListLabel8">
    <w:name w:val="ListLabel 8"/>
    <w:rsid w:val="005F0508"/>
    <w:rPr>
      <w:rFonts w:cs="Courier New"/>
      <w:sz w:val="24"/>
      <w:szCs w:val="24"/>
    </w:rPr>
  </w:style>
  <w:style w:type="character" w:customStyle="1" w:styleId="ListLabel9">
    <w:name w:val="ListLabel 9"/>
    <w:rsid w:val="005F0508"/>
    <w:rPr>
      <w:rFonts w:cs="Wingdings"/>
      <w:sz w:val="24"/>
      <w:szCs w:val="24"/>
    </w:rPr>
  </w:style>
  <w:style w:type="paragraph" w:customStyle="1" w:styleId="a5">
    <w:name w:val="Заголовок"/>
    <w:basedOn w:val="a3"/>
    <w:next w:val="a6"/>
    <w:rsid w:val="005F050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6">
    <w:name w:val="Body Text"/>
    <w:basedOn w:val="a3"/>
    <w:rsid w:val="005F0508"/>
    <w:pPr>
      <w:spacing w:after="120"/>
    </w:pPr>
  </w:style>
  <w:style w:type="paragraph" w:styleId="a7">
    <w:name w:val="List"/>
    <w:basedOn w:val="a6"/>
    <w:rsid w:val="005F0508"/>
    <w:rPr>
      <w:rFonts w:cs="Lohit Hindi"/>
    </w:rPr>
  </w:style>
  <w:style w:type="paragraph" w:styleId="a8">
    <w:name w:val="Title"/>
    <w:basedOn w:val="a3"/>
    <w:rsid w:val="005F050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3"/>
    <w:rsid w:val="005F0508"/>
    <w:pPr>
      <w:suppressLineNumbers/>
    </w:pPr>
    <w:rPr>
      <w:rFonts w:cs="Lohit Hindi"/>
    </w:rPr>
  </w:style>
  <w:style w:type="paragraph" w:styleId="aa">
    <w:name w:val="Balloon Text"/>
    <w:basedOn w:val="a3"/>
    <w:rsid w:val="005F050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3198"/>
  </w:style>
  <w:style w:type="paragraph" w:styleId="ab">
    <w:name w:val="List Paragraph"/>
    <w:basedOn w:val="a"/>
    <w:uiPriority w:val="34"/>
    <w:qFormat/>
    <w:rsid w:val="003F4822"/>
    <w:pPr>
      <w:ind w:left="720"/>
      <w:contextualSpacing/>
    </w:pPr>
  </w:style>
  <w:style w:type="paragraph" w:customStyle="1" w:styleId="c9">
    <w:name w:val="c9"/>
    <w:basedOn w:val="a"/>
    <w:rsid w:val="00381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816DC"/>
  </w:style>
  <w:style w:type="character" w:customStyle="1" w:styleId="c5">
    <w:name w:val="c5"/>
    <w:basedOn w:val="a0"/>
    <w:rsid w:val="00381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23</Pages>
  <Words>8283</Words>
  <Characters>47217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41</cp:revision>
  <cp:lastPrinted>2014-12-04T00:18:00Z</cp:lastPrinted>
  <dcterms:created xsi:type="dcterms:W3CDTF">2013-11-14T13:18:00Z</dcterms:created>
  <dcterms:modified xsi:type="dcterms:W3CDTF">2021-09-27T15:34:00Z</dcterms:modified>
</cp:coreProperties>
</file>